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9C" w:rsidRP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bookmarkStart w:id="0" w:name="_GoBack"/>
      <w:bookmarkEnd w:id="0"/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Draga djeco, poštovani roditelji,</w:t>
      </w:r>
    </w:p>
    <w:p w:rsidR="00542E9C" w:rsidRP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:rsidR="00542E9C" w:rsidRP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:rsid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</w:t>
      </w:r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anas ponavljamo lekciju </w:t>
      </w:r>
      <w:proofErr w:type="spellStart"/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Ronnie</w:t>
      </w:r>
      <w:proofErr w:type="spellEnd"/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's Tea </w:t>
      </w:r>
      <w:proofErr w:type="spellStart"/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Party</w:t>
      </w:r>
      <w:proofErr w:type="spellEnd"/>
      <w:r w:rsidRPr="00542E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Kada kliknete na sljedeću poveznicu o</w:t>
      </w:r>
      <w:r w:rsidR="00873E5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tvorit će se igre, prezentacije i</w:t>
      </w: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zvučni zapisi vezani uz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Ronnie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's Tea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Party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: </w:t>
      </w:r>
    </w:p>
    <w:p w:rsidR="00542E9C" w:rsidRDefault="00C40299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</w:pPr>
      <w:hyperlink r:id="rId6" w:history="1">
        <w:r w:rsidR="00542E9C">
          <w:rPr>
            <w:rStyle w:val="Hiperveza"/>
          </w:rPr>
          <w:t>https://hr.izzi.digital/DOS/1322/1339.html</w:t>
        </w:r>
      </w:hyperlink>
    </w:p>
    <w:p w:rsid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</w:pPr>
    </w:p>
    <w:p w:rsid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</w:pPr>
    </w:p>
    <w:p w:rsid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182880</wp:posOffset>
            </wp:positionV>
            <wp:extent cx="2263140" cy="4544070"/>
            <wp:effectExtent l="171450" t="171450" r="175260" b="1993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3" t="10662" r="38377" b="5386"/>
                    <a:stretch/>
                  </pic:blipFill>
                  <pic:spPr bwMode="auto">
                    <a:xfrm>
                      <a:off x="0" y="0"/>
                      <a:ext cx="2263140" cy="4544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E9C" w:rsidRDefault="00542E9C" w:rsidP="00542E9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55" w:lineRule="auto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Ovako izgleda web stranica i jedan za drugim </w:t>
      </w:r>
      <w:proofErr w:type="spellStart"/>
      <w:r>
        <w:rPr>
          <w:rFonts w:ascii="Arial" w:hAnsi="Arial" w:cs="Arial"/>
          <w:sz w:val="24"/>
          <w:szCs w:val="24"/>
        </w:rPr>
        <w:t>nizaju</w:t>
      </w:r>
      <w:proofErr w:type="spellEnd"/>
      <w:r>
        <w:rPr>
          <w:rFonts w:ascii="Arial" w:hAnsi="Arial" w:cs="Arial"/>
          <w:sz w:val="24"/>
          <w:szCs w:val="24"/>
        </w:rPr>
        <w:t xml:space="preserve"> se razni zadaci: </w:t>
      </w:r>
    </w:p>
    <w:p w:rsidR="00873E5D" w:rsidRDefault="00873E5D" w:rsidP="00873E5D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360" w:lineRule="auto"/>
        <w:ind w:left="113"/>
        <w:rPr>
          <w:rFonts w:ascii="Arial" w:hAnsi="Arial" w:cs="Arial"/>
          <w:sz w:val="24"/>
          <w:szCs w:val="24"/>
        </w:rPr>
      </w:pP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Spajanje imena likova i slike lika iz priče.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Zvučni zapis </w:t>
      </w: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  <w:r>
        <w:rPr>
          <w:rFonts w:ascii="Arial" w:hAnsi="Arial" w:cs="Arial"/>
          <w:sz w:val="24"/>
          <w:szCs w:val="24"/>
        </w:rPr>
        <w:t xml:space="preserve">'s Tea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Dovrši rečenicu.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Spoji sliku životinje i njezine najdraže hrane. 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Osmosmjerka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Memory</w:t>
      </w:r>
      <w:proofErr w:type="spellEnd"/>
      <w:r>
        <w:rPr>
          <w:rFonts w:ascii="Arial" w:hAnsi="Arial" w:cs="Arial"/>
          <w:sz w:val="24"/>
          <w:szCs w:val="24"/>
        </w:rPr>
        <w:t xml:space="preserve"> sa sličicama i zvučnim zapisom hrane.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Pjesmica I'm a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Teapot</w:t>
      </w:r>
      <w:proofErr w:type="spellEnd"/>
      <w:r>
        <w:rPr>
          <w:rFonts w:ascii="Arial" w:hAnsi="Arial" w:cs="Arial"/>
          <w:sz w:val="24"/>
          <w:szCs w:val="24"/>
        </w:rPr>
        <w:t xml:space="preserve"> (Ja sam mali čajnik)</w:t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Pogledajte i video gdje možete uvježbati pokrete koji prate pjesmu! </w:t>
      </w:r>
      <w:r w:rsidRPr="00542E9C">
        <w:rPr>
          <w:rFonts w:ascii="Arial" w:hAnsi="Arial" w:cs="Arial"/>
          <w:sz w:val="24"/>
          <w:szCs w:val="24"/>
        </w:rPr>
        <w:sym w:font="Wingdings" w:char="F04A"/>
      </w:r>
    </w:p>
    <w:p w:rsid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Poredaj stihove u pjesmici pravilnim redoslijedom.</w:t>
      </w:r>
    </w:p>
    <w:p w:rsidR="00542E9C" w:rsidRPr="00542E9C" w:rsidRDefault="00542E9C" w:rsidP="00873E5D">
      <w:pPr>
        <w:pStyle w:val="Odlomakpopisa"/>
        <w:widowControl w:val="0"/>
        <w:numPr>
          <w:ilvl w:val="0"/>
          <w:numId w:val="3"/>
        </w:numPr>
        <w:shd w:val="clear" w:color="auto" w:fill="FFE599" w:themeFill="accent4" w:themeFillTint="66"/>
        <w:kinsoku w:val="0"/>
        <w:overflowPunct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 xml:space="preserve"> video – za znatiželjne </w:t>
      </w:r>
      <w:r w:rsidRPr="00542E9C">
        <w:rPr>
          <w:rFonts w:ascii="Arial" w:hAnsi="Arial" w:cs="Arial"/>
          <w:sz w:val="24"/>
          <w:szCs w:val="24"/>
        </w:rPr>
        <w:sym w:font="Wingdings" w:char="F04A"/>
      </w:r>
    </w:p>
    <w:p w:rsidR="000F5156" w:rsidRDefault="000F5156" w:rsidP="00873E5D">
      <w:pPr>
        <w:spacing w:line="360" w:lineRule="auto"/>
      </w:pPr>
    </w:p>
    <w:p w:rsidR="00873E5D" w:rsidRDefault="00873E5D" w:rsidP="00873E5D">
      <w:pPr>
        <w:spacing w:line="360" w:lineRule="auto"/>
      </w:pPr>
    </w:p>
    <w:p w:rsidR="00873E5D" w:rsidRPr="00873E5D" w:rsidRDefault="00873E5D" w:rsidP="00873E5D">
      <w:pPr>
        <w:spacing w:line="360" w:lineRule="auto"/>
        <w:rPr>
          <w:rFonts w:ascii="Arial" w:hAnsi="Arial" w:cs="Arial"/>
          <w:sz w:val="24"/>
          <w:szCs w:val="24"/>
        </w:rPr>
      </w:pPr>
    </w:p>
    <w:p w:rsidR="00873E5D" w:rsidRDefault="00873E5D" w:rsidP="00873E5D">
      <w:pPr>
        <w:spacing w:line="360" w:lineRule="auto"/>
        <w:rPr>
          <w:rFonts w:ascii="Arial" w:hAnsi="Arial" w:cs="Arial"/>
          <w:sz w:val="24"/>
          <w:szCs w:val="24"/>
        </w:rPr>
      </w:pPr>
      <w:r w:rsidRPr="00873E5D">
        <w:rPr>
          <w:rFonts w:ascii="Arial" w:hAnsi="Arial" w:cs="Arial"/>
          <w:sz w:val="24"/>
          <w:szCs w:val="24"/>
        </w:rPr>
        <w:t>Kvizove, igre, zvučne primjere, sve možete isprobati nekoliko puta kako bi naučili i bili zadovoljni rezultatom!</w:t>
      </w:r>
    </w:p>
    <w:p w:rsidR="00873E5D" w:rsidRDefault="00873E5D" w:rsidP="00873E5D">
      <w:pPr>
        <w:spacing w:line="360" w:lineRule="auto"/>
        <w:rPr>
          <w:rFonts w:ascii="Arial" w:hAnsi="Arial" w:cs="Arial"/>
          <w:sz w:val="24"/>
          <w:szCs w:val="24"/>
        </w:rPr>
      </w:pPr>
    </w:p>
    <w:p w:rsidR="00873E5D" w:rsidRDefault="00873E5D" w:rsidP="00873E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pozdrav svima u razredu!</w:t>
      </w:r>
    </w:p>
    <w:p w:rsidR="00873E5D" w:rsidRPr="00873E5D" w:rsidRDefault="00873E5D" w:rsidP="00873E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sectPr w:rsidR="00873E5D" w:rsidRPr="00873E5D" w:rsidSect="00D070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508"/>
    <w:multiLevelType w:val="hybridMultilevel"/>
    <w:tmpl w:val="2916B9FA"/>
    <w:lvl w:ilvl="0" w:tplc="A760B1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7542B"/>
    <w:multiLevelType w:val="hybridMultilevel"/>
    <w:tmpl w:val="A362790C"/>
    <w:lvl w:ilvl="0" w:tplc="91DADF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F1459BD"/>
    <w:multiLevelType w:val="hybridMultilevel"/>
    <w:tmpl w:val="02FA96A2"/>
    <w:lvl w:ilvl="0" w:tplc="0D7CB4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9C"/>
    <w:rsid w:val="000F5156"/>
    <w:rsid w:val="00542E9C"/>
    <w:rsid w:val="00873E5D"/>
    <w:rsid w:val="00C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2E9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42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2E9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42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322/13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2020-05-22T03:58:00Z</dcterms:created>
  <dcterms:modified xsi:type="dcterms:W3CDTF">2020-05-22T03:58:00Z</dcterms:modified>
</cp:coreProperties>
</file>